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E0" w:rsidRDefault="00383DA8" w:rsidP="00E93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383DA8" w:rsidRPr="003D0C77" w:rsidRDefault="00383DA8" w:rsidP="00E93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«В</w:t>
      </w:r>
      <w:r w:rsidR="00645A19">
        <w:rPr>
          <w:rFonts w:ascii="Times New Roman" w:hAnsi="Times New Roman" w:cs="Times New Roman"/>
          <w:sz w:val="28"/>
          <w:szCs w:val="28"/>
        </w:rPr>
        <w:t>олгоградская областная детская художественная галерея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645A19">
        <w:rPr>
          <w:rFonts w:ascii="Times New Roman" w:hAnsi="Times New Roman" w:cs="Times New Roman"/>
          <w:sz w:val="28"/>
          <w:szCs w:val="28"/>
        </w:rPr>
        <w:t>о проделанн</w:t>
      </w:r>
      <w:r w:rsidR="003D0C77">
        <w:rPr>
          <w:rFonts w:ascii="Times New Roman" w:hAnsi="Times New Roman" w:cs="Times New Roman"/>
          <w:sz w:val="28"/>
          <w:szCs w:val="28"/>
        </w:rPr>
        <w:t xml:space="preserve">ой работе по реализации проекта в рамках </w:t>
      </w:r>
      <w:r w:rsidR="003D0C7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3D0C77" w:rsidRPr="003D0C77">
        <w:rPr>
          <w:rFonts w:ascii="Times New Roman" w:hAnsi="Times New Roman" w:cs="Times New Roman"/>
          <w:sz w:val="28"/>
          <w:szCs w:val="28"/>
        </w:rPr>
        <w:t xml:space="preserve"> </w:t>
      </w:r>
      <w:r w:rsidR="003D0C77">
        <w:rPr>
          <w:rFonts w:ascii="Times New Roman" w:hAnsi="Times New Roman" w:cs="Times New Roman"/>
          <w:sz w:val="28"/>
          <w:szCs w:val="28"/>
        </w:rPr>
        <w:t>конкурса социальных и культурных проектов ПАО «</w:t>
      </w:r>
      <w:proofErr w:type="spellStart"/>
      <w:r w:rsidR="003D0C77">
        <w:rPr>
          <w:rFonts w:ascii="Times New Roman" w:hAnsi="Times New Roman" w:cs="Times New Roman"/>
          <w:sz w:val="28"/>
          <w:szCs w:val="28"/>
        </w:rPr>
        <w:t>Лукойл</w:t>
      </w:r>
      <w:proofErr w:type="spellEnd"/>
      <w:r w:rsidR="003D0C77">
        <w:rPr>
          <w:rFonts w:ascii="Times New Roman" w:hAnsi="Times New Roman" w:cs="Times New Roman"/>
          <w:sz w:val="28"/>
          <w:szCs w:val="28"/>
        </w:rPr>
        <w:t>» на территории Волгоградской области.</w:t>
      </w:r>
    </w:p>
    <w:p w:rsidR="00645A19" w:rsidRDefault="00F66B30" w:rsidP="00E93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</w:t>
      </w:r>
      <w:r w:rsidR="000B7245">
        <w:rPr>
          <w:rFonts w:ascii="Times New Roman" w:hAnsi="Times New Roman" w:cs="Times New Roman"/>
          <w:sz w:val="28"/>
          <w:szCs w:val="28"/>
        </w:rPr>
        <w:t xml:space="preserve"> детского изобразительного</w:t>
      </w:r>
      <w:r w:rsidR="00645A19">
        <w:rPr>
          <w:rFonts w:ascii="Times New Roman" w:hAnsi="Times New Roman" w:cs="Times New Roman"/>
          <w:sz w:val="28"/>
          <w:szCs w:val="28"/>
        </w:rPr>
        <w:t xml:space="preserve"> и декоративно-прикладного творчества «Пять рек»</w:t>
      </w:r>
    </w:p>
    <w:p w:rsidR="00645A19" w:rsidRPr="006D1573" w:rsidRDefault="00896AF6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19" w:rsidRPr="006D1573">
        <w:rPr>
          <w:rFonts w:ascii="Times New Roman" w:hAnsi="Times New Roman" w:cs="Times New Roman"/>
          <w:sz w:val="28"/>
          <w:szCs w:val="28"/>
        </w:rPr>
        <w:t xml:space="preserve">Поскольку  для нашего региона характерна очень острая экологическая ситуация, то формирование бережного и рачительного отношения к природе и окружающему миру у подрастающего поколения являлось одной из главных целей проекта «Пять рек». Поэтому положение о конкурсе </w:t>
      </w:r>
      <w:r w:rsidR="00F66B30">
        <w:rPr>
          <w:rFonts w:ascii="Times New Roman" w:hAnsi="Times New Roman" w:cs="Times New Roman"/>
          <w:sz w:val="28"/>
          <w:szCs w:val="28"/>
        </w:rPr>
        <w:t xml:space="preserve">и </w:t>
      </w:r>
      <w:r w:rsidR="00645A19" w:rsidRPr="006D1573">
        <w:rPr>
          <w:rFonts w:ascii="Times New Roman" w:hAnsi="Times New Roman" w:cs="Times New Roman"/>
          <w:sz w:val="28"/>
          <w:szCs w:val="28"/>
        </w:rPr>
        <w:t>было разработано  таким образом, что участники конкурса должны были в процессе подготовки изучить природные и географические особенности нашей области, узнать об   экологических проблемах своих</w:t>
      </w:r>
      <w:r w:rsidR="006D1573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6D1573" w:rsidRDefault="006D1573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06F">
        <w:rPr>
          <w:rFonts w:ascii="Times New Roman" w:hAnsi="Times New Roman" w:cs="Times New Roman"/>
          <w:sz w:val="28"/>
          <w:szCs w:val="28"/>
        </w:rPr>
        <w:t xml:space="preserve">В конкурсе приняли участие дети и подростки из  школ искусств </w:t>
      </w:r>
      <w:r w:rsidR="00B8513A">
        <w:rPr>
          <w:rFonts w:ascii="Times New Roman" w:hAnsi="Times New Roman" w:cs="Times New Roman"/>
          <w:sz w:val="28"/>
          <w:szCs w:val="28"/>
        </w:rPr>
        <w:t>районов Волгоградской области -</w:t>
      </w:r>
      <w:r w:rsidR="0067306F">
        <w:rPr>
          <w:rFonts w:ascii="Times New Roman" w:hAnsi="Times New Roman" w:cs="Times New Roman"/>
          <w:sz w:val="28"/>
          <w:szCs w:val="28"/>
        </w:rPr>
        <w:t xml:space="preserve"> Алексеевского, Чернышковского, Октябрьского, </w:t>
      </w:r>
      <w:proofErr w:type="spellStart"/>
      <w:r w:rsidR="0067306F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673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06F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673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06F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673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06F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67306F">
        <w:rPr>
          <w:rFonts w:ascii="Times New Roman" w:hAnsi="Times New Roman" w:cs="Times New Roman"/>
          <w:sz w:val="28"/>
          <w:szCs w:val="28"/>
        </w:rPr>
        <w:t xml:space="preserve">, Дубовского, Даниловского, Новоаннинского, </w:t>
      </w:r>
      <w:proofErr w:type="spellStart"/>
      <w:r w:rsidR="0067306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67306F">
        <w:rPr>
          <w:rFonts w:ascii="Times New Roman" w:hAnsi="Times New Roman" w:cs="Times New Roman"/>
          <w:sz w:val="28"/>
          <w:szCs w:val="28"/>
        </w:rPr>
        <w:t xml:space="preserve">, Михайловского, </w:t>
      </w:r>
      <w:proofErr w:type="spellStart"/>
      <w:r w:rsidR="0067306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73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06F">
        <w:rPr>
          <w:rFonts w:ascii="Times New Roman" w:hAnsi="Times New Roman" w:cs="Times New Roman"/>
          <w:sz w:val="28"/>
          <w:szCs w:val="28"/>
        </w:rPr>
        <w:t>Городище</w:t>
      </w:r>
      <w:r w:rsidR="00B8513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B8513A">
        <w:rPr>
          <w:rFonts w:ascii="Times New Roman" w:hAnsi="Times New Roman" w:cs="Times New Roman"/>
          <w:sz w:val="28"/>
          <w:szCs w:val="28"/>
        </w:rPr>
        <w:t xml:space="preserve">, Ленинского, </w:t>
      </w:r>
      <w:proofErr w:type="spellStart"/>
      <w:r w:rsidR="00B8513A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="00B851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Учащиеся  </w:t>
      </w:r>
      <w:r w:rsidR="009014A2">
        <w:rPr>
          <w:rFonts w:ascii="Times New Roman" w:hAnsi="Times New Roman" w:cs="Times New Roman"/>
          <w:sz w:val="28"/>
          <w:szCs w:val="28"/>
        </w:rPr>
        <w:t xml:space="preserve"> </w:t>
      </w:r>
      <w:r w:rsidR="0067306F">
        <w:rPr>
          <w:rFonts w:ascii="Times New Roman" w:hAnsi="Times New Roman" w:cs="Times New Roman"/>
          <w:sz w:val="28"/>
          <w:szCs w:val="28"/>
        </w:rPr>
        <w:t xml:space="preserve"> художественных школ</w:t>
      </w:r>
      <w:r w:rsidR="00B8513A">
        <w:rPr>
          <w:rFonts w:ascii="Times New Roman" w:hAnsi="Times New Roman" w:cs="Times New Roman"/>
          <w:sz w:val="28"/>
          <w:szCs w:val="28"/>
        </w:rPr>
        <w:t>,</w:t>
      </w:r>
      <w:r w:rsidR="009014A2">
        <w:rPr>
          <w:rFonts w:ascii="Times New Roman" w:hAnsi="Times New Roman" w:cs="Times New Roman"/>
          <w:sz w:val="28"/>
          <w:szCs w:val="28"/>
        </w:rPr>
        <w:t xml:space="preserve"> школ искусств, детских садов</w:t>
      </w:r>
      <w:r w:rsidR="0067306F">
        <w:rPr>
          <w:rFonts w:ascii="Times New Roman" w:hAnsi="Times New Roman" w:cs="Times New Roman"/>
          <w:sz w:val="28"/>
          <w:szCs w:val="28"/>
        </w:rPr>
        <w:t xml:space="preserve"> и творческих</w:t>
      </w:r>
      <w:r>
        <w:rPr>
          <w:rFonts w:ascii="Times New Roman" w:hAnsi="Times New Roman" w:cs="Times New Roman"/>
          <w:sz w:val="28"/>
          <w:szCs w:val="28"/>
        </w:rPr>
        <w:t xml:space="preserve"> коллективов городов Волжского и </w:t>
      </w:r>
      <w:r w:rsidR="0067306F">
        <w:rPr>
          <w:rFonts w:ascii="Times New Roman" w:hAnsi="Times New Roman" w:cs="Times New Roman"/>
          <w:sz w:val="28"/>
          <w:szCs w:val="28"/>
        </w:rPr>
        <w:t xml:space="preserve"> Волгограда. </w:t>
      </w:r>
      <w:r w:rsidR="009014A2">
        <w:rPr>
          <w:rFonts w:ascii="Times New Roman" w:hAnsi="Times New Roman" w:cs="Times New Roman"/>
          <w:sz w:val="28"/>
          <w:szCs w:val="28"/>
        </w:rPr>
        <w:t>Всего  к участию в конкурсе поступи</w:t>
      </w:r>
      <w:r w:rsidR="006F5A17"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sz w:val="28"/>
          <w:szCs w:val="28"/>
        </w:rPr>
        <w:t xml:space="preserve">чуть </w:t>
      </w:r>
      <w:r w:rsidR="006F5A17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четырехс</w:t>
      </w:r>
      <w:r w:rsidR="006F5A17">
        <w:rPr>
          <w:rFonts w:ascii="Times New Roman" w:hAnsi="Times New Roman" w:cs="Times New Roman"/>
          <w:sz w:val="28"/>
          <w:szCs w:val="28"/>
        </w:rPr>
        <w:t xml:space="preserve">от </w:t>
      </w:r>
      <w:r w:rsidR="001E5776">
        <w:rPr>
          <w:rFonts w:ascii="Times New Roman" w:hAnsi="Times New Roman" w:cs="Times New Roman"/>
          <w:sz w:val="28"/>
          <w:szCs w:val="28"/>
        </w:rPr>
        <w:t xml:space="preserve">работ. </w:t>
      </w:r>
      <w:r w:rsidR="001E5776" w:rsidRPr="001E5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5D" w:rsidRDefault="006D1573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были приглашены известные художники и  деятели искусств Волгоградской области:</w:t>
      </w:r>
      <w:r w:rsidR="001E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776">
        <w:rPr>
          <w:rFonts w:ascii="Times New Roman" w:hAnsi="Times New Roman" w:cs="Times New Roman"/>
          <w:sz w:val="28"/>
          <w:szCs w:val="28"/>
        </w:rPr>
        <w:t>Ишков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Леонидовна, з</w:t>
      </w:r>
      <w:r w:rsidR="001E5776">
        <w:rPr>
          <w:rFonts w:ascii="Times New Roman" w:hAnsi="Times New Roman" w:cs="Times New Roman"/>
          <w:sz w:val="28"/>
          <w:szCs w:val="28"/>
        </w:rPr>
        <w:t>аслуженн</w:t>
      </w:r>
      <w:r>
        <w:rPr>
          <w:rFonts w:ascii="Times New Roman" w:hAnsi="Times New Roman" w:cs="Times New Roman"/>
          <w:sz w:val="28"/>
          <w:szCs w:val="28"/>
        </w:rPr>
        <w:t>ый работник культуры РФ, искусствовед</w:t>
      </w:r>
      <w:r w:rsidR="001E5776">
        <w:rPr>
          <w:rFonts w:ascii="Times New Roman" w:hAnsi="Times New Roman" w:cs="Times New Roman"/>
          <w:sz w:val="28"/>
          <w:szCs w:val="28"/>
        </w:rPr>
        <w:t xml:space="preserve">, члена СХ </w:t>
      </w:r>
      <w:r w:rsidR="00130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РФ, директор</w:t>
      </w:r>
      <w:r w:rsidR="001E5776">
        <w:rPr>
          <w:rFonts w:ascii="Times New Roman" w:hAnsi="Times New Roman" w:cs="Times New Roman"/>
          <w:sz w:val="28"/>
          <w:szCs w:val="28"/>
        </w:rPr>
        <w:t xml:space="preserve"> ДХШ № 1</w:t>
      </w:r>
      <w:r w:rsidR="005D043D">
        <w:rPr>
          <w:rFonts w:ascii="Times New Roman" w:hAnsi="Times New Roman" w:cs="Times New Roman"/>
          <w:sz w:val="28"/>
          <w:szCs w:val="28"/>
        </w:rPr>
        <w:t>имени В.В.</w:t>
      </w:r>
      <w:r>
        <w:rPr>
          <w:rFonts w:ascii="Times New Roman" w:hAnsi="Times New Roman" w:cs="Times New Roman"/>
          <w:sz w:val="28"/>
          <w:szCs w:val="28"/>
        </w:rPr>
        <w:t xml:space="preserve"> Федорова; Новиков</w:t>
      </w:r>
      <w:r w:rsidR="001E5776">
        <w:rPr>
          <w:rFonts w:ascii="Times New Roman" w:hAnsi="Times New Roman" w:cs="Times New Roman"/>
          <w:sz w:val="28"/>
          <w:szCs w:val="28"/>
        </w:rPr>
        <w:t xml:space="preserve"> Федор Станиславович, профессор кафедры ДПИ  ГОБУК </w:t>
      </w:r>
      <w:r w:rsidR="00130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«ВГИИК», член СХ  РФ, член СТД  РФ, член</w:t>
      </w:r>
      <w:r w:rsidR="001E5776">
        <w:rPr>
          <w:rFonts w:ascii="Times New Roman" w:hAnsi="Times New Roman" w:cs="Times New Roman"/>
          <w:sz w:val="28"/>
          <w:szCs w:val="28"/>
        </w:rPr>
        <w:t xml:space="preserve"> РАО; Матевосян Георги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E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художника, члена СХ  РФ, член</w:t>
      </w:r>
      <w:r w:rsidR="001E5776">
        <w:rPr>
          <w:rFonts w:ascii="Times New Roman" w:hAnsi="Times New Roman" w:cs="Times New Roman"/>
          <w:sz w:val="28"/>
          <w:szCs w:val="28"/>
        </w:rPr>
        <w:t xml:space="preserve"> правления ВООВТОО «Союз художников России»</w:t>
      </w:r>
      <w:r>
        <w:rPr>
          <w:rFonts w:ascii="Times New Roman" w:hAnsi="Times New Roman" w:cs="Times New Roman"/>
          <w:sz w:val="28"/>
          <w:szCs w:val="28"/>
        </w:rPr>
        <w:t>, которые  определили 24 победителя</w:t>
      </w:r>
      <w:r w:rsidR="001E5776">
        <w:rPr>
          <w:rFonts w:ascii="Times New Roman" w:hAnsi="Times New Roman" w:cs="Times New Roman"/>
          <w:sz w:val="28"/>
          <w:szCs w:val="28"/>
        </w:rPr>
        <w:t xml:space="preserve"> в </w:t>
      </w:r>
      <w:r w:rsidR="00130638">
        <w:rPr>
          <w:rFonts w:ascii="Times New Roman" w:hAnsi="Times New Roman" w:cs="Times New Roman"/>
          <w:sz w:val="28"/>
          <w:szCs w:val="28"/>
        </w:rPr>
        <w:t>4-х</w:t>
      </w:r>
      <w:r w:rsidR="00F32804">
        <w:rPr>
          <w:rFonts w:ascii="Times New Roman" w:hAnsi="Times New Roman" w:cs="Times New Roman"/>
          <w:sz w:val="28"/>
          <w:szCs w:val="28"/>
        </w:rPr>
        <w:t xml:space="preserve"> </w:t>
      </w:r>
      <w:r w:rsidR="001E5776">
        <w:rPr>
          <w:rFonts w:ascii="Times New Roman" w:hAnsi="Times New Roman" w:cs="Times New Roman"/>
          <w:sz w:val="28"/>
          <w:szCs w:val="28"/>
        </w:rPr>
        <w:t xml:space="preserve"> возрастных категориях </w:t>
      </w:r>
      <w:r w:rsidR="00E75A87">
        <w:rPr>
          <w:rFonts w:ascii="Times New Roman" w:hAnsi="Times New Roman" w:cs="Times New Roman"/>
          <w:sz w:val="28"/>
          <w:szCs w:val="28"/>
        </w:rPr>
        <w:t xml:space="preserve"> </w:t>
      </w:r>
      <w:r w:rsidR="00130638">
        <w:rPr>
          <w:rFonts w:ascii="Times New Roman" w:hAnsi="Times New Roman" w:cs="Times New Roman"/>
          <w:sz w:val="28"/>
          <w:szCs w:val="28"/>
        </w:rPr>
        <w:t>(</w:t>
      </w:r>
      <w:r w:rsidR="00E75A87">
        <w:rPr>
          <w:rFonts w:ascii="Times New Roman" w:hAnsi="Times New Roman" w:cs="Times New Roman"/>
          <w:sz w:val="28"/>
          <w:szCs w:val="28"/>
        </w:rPr>
        <w:t>3-7 лет</w:t>
      </w:r>
      <w:r w:rsidR="00F32804">
        <w:rPr>
          <w:rFonts w:ascii="Times New Roman" w:hAnsi="Times New Roman" w:cs="Times New Roman"/>
          <w:sz w:val="28"/>
          <w:szCs w:val="28"/>
        </w:rPr>
        <w:t>, 8-10 лет</w:t>
      </w:r>
      <w:r w:rsidR="00E75A87">
        <w:rPr>
          <w:rFonts w:ascii="Times New Roman" w:hAnsi="Times New Roman" w:cs="Times New Roman"/>
          <w:sz w:val="28"/>
          <w:szCs w:val="28"/>
        </w:rPr>
        <w:t>, 11-13 лет, 14-18 лет</w:t>
      </w:r>
      <w:r w:rsidR="00130638">
        <w:rPr>
          <w:rFonts w:ascii="Times New Roman" w:hAnsi="Times New Roman" w:cs="Times New Roman"/>
          <w:sz w:val="28"/>
          <w:szCs w:val="28"/>
        </w:rPr>
        <w:t>)</w:t>
      </w:r>
      <w:r w:rsidR="00E75A87">
        <w:rPr>
          <w:rFonts w:ascii="Times New Roman" w:hAnsi="Times New Roman" w:cs="Times New Roman"/>
          <w:sz w:val="28"/>
          <w:szCs w:val="28"/>
        </w:rPr>
        <w:t xml:space="preserve"> </w:t>
      </w:r>
      <w:r w:rsidR="001E5776">
        <w:rPr>
          <w:rFonts w:ascii="Times New Roman" w:hAnsi="Times New Roman" w:cs="Times New Roman"/>
          <w:sz w:val="28"/>
          <w:szCs w:val="28"/>
        </w:rPr>
        <w:t xml:space="preserve">и </w:t>
      </w:r>
      <w:r w:rsidR="00130638">
        <w:rPr>
          <w:rFonts w:ascii="Times New Roman" w:hAnsi="Times New Roman" w:cs="Times New Roman"/>
          <w:sz w:val="28"/>
          <w:szCs w:val="28"/>
        </w:rPr>
        <w:t>2-х</w:t>
      </w:r>
      <w:r w:rsidR="001E5776">
        <w:rPr>
          <w:rFonts w:ascii="Times New Roman" w:hAnsi="Times New Roman" w:cs="Times New Roman"/>
          <w:sz w:val="28"/>
          <w:szCs w:val="28"/>
        </w:rPr>
        <w:t xml:space="preserve"> </w:t>
      </w:r>
      <w:r w:rsidR="005D043D">
        <w:rPr>
          <w:rFonts w:ascii="Times New Roman" w:hAnsi="Times New Roman" w:cs="Times New Roman"/>
          <w:sz w:val="28"/>
          <w:szCs w:val="28"/>
        </w:rPr>
        <w:t xml:space="preserve"> </w:t>
      </w:r>
      <w:r w:rsidR="001E5776"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791961">
        <w:rPr>
          <w:rFonts w:ascii="Times New Roman" w:hAnsi="Times New Roman" w:cs="Times New Roman"/>
          <w:sz w:val="28"/>
          <w:szCs w:val="28"/>
        </w:rPr>
        <w:t xml:space="preserve">: </w:t>
      </w:r>
      <w:r w:rsidR="005D043D">
        <w:rPr>
          <w:rFonts w:ascii="Times New Roman" w:hAnsi="Times New Roman" w:cs="Times New Roman"/>
          <w:sz w:val="28"/>
          <w:szCs w:val="28"/>
        </w:rPr>
        <w:t>«изобразительное творчество», «декоративно-прикладное творчеств</w:t>
      </w:r>
      <w:r w:rsidR="00791961">
        <w:rPr>
          <w:rFonts w:ascii="Times New Roman" w:hAnsi="Times New Roman" w:cs="Times New Roman"/>
          <w:sz w:val="28"/>
          <w:szCs w:val="28"/>
        </w:rPr>
        <w:t>о»</w:t>
      </w:r>
      <w:r w:rsidR="00130638">
        <w:rPr>
          <w:rFonts w:ascii="Times New Roman" w:hAnsi="Times New Roman" w:cs="Times New Roman"/>
          <w:sz w:val="28"/>
          <w:szCs w:val="28"/>
        </w:rPr>
        <w:t xml:space="preserve">. </w:t>
      </w:r>
      <w:r w:rsidR="00B46A5D">
        <w:rPr>
          <w:rFonts w:ascii="Times New Roman" w:hAnsi="Times New Roman" w:cs="Times New Roman"/>
          <w:sz w:val="28"/>
          <w:szCs w:val="28"/>
        </w:rPr>
        <w:t xml:space="preserve">Так же жюри отметило </w:t>
      </w:r>
      <w:r w:rsidR="007F7005">
        <w:rPr>
          <w:rFonts w:ascii="Times New Roman" w:hAnsi="Times New Roman" w:cs="Times New Roman"/>
          <w:sz w:val="28"/>
          <w:szCs w:val="28"/>
        </w:rPr>
        <w:t xml:space="preserve"> 28 человек (по 1 от каждого коллектива-участника)</w:t>
      </w:r>
      <w:r w:rsidR="00B46A5D">
        <w:rPr>
          <w:rFonts w:ascii="Times New Roman" w:hAnsi="Times New Roman" w:cs="Times New Roman"/>
          <w:sz w:val="28"/>
          <w:szCs w:val="28"/>
        </w:rPr>
        <w:t xml:space="preserve">  поощрительными дипломами.</w:t>
      </w:r>
    </w:p>
    <w:p w:rsidR="00E93B22" w:rsidRDefault="00E93B22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экспозицию выставки вошли 218 лучших рисунков и предметов декоративно-прикладного творчества  юных авторов  Волгоградской области, для оформления которых были использованы приобретенные на сумму гранта паспарту и рамы со стеклами.</w:t>
      </w:r>
    </w:p>
    <w:p w:rsidR="00E93B22" w:rsidRDefault="00E93B22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была разработана и </w:t>
      </w:r>
      <w:r w:rsidR="003F596C">
        <w:rPr>
          <w:rFonts w:ascii="Times New Roman" w:hAnsi="Times New Roman" w:cs="Times New Roman"/>
          <w:sz w:val="28"/>
          <w:szCs w:val="28"/>
        </w:rPr>
        <w:t>изготовлена печатная продукция – афиши, каталоги, дипломы участников и победителей.</w:t>
      </w:r>
    </w:p>
    <w:p w:rsidR="003F596C" w:rsidRDefault="003F596C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афиша (баннер), изготовленная на средства гранта была размещена на ул. Аллея Героев (напротив здания администрации Центрального района Волгограда</w:t>
      </w:r>
      <w:r w:rsidR="005F0AB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BC" w:rsidRDefault="005F0ABC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церемонии торжественного награждения</w:t>
      </w:r>
      <w:r w:rsidR="00B46A5D">
        <w:rPr>
          <w:rFonts w:ascii="Times New Roman" w:hAnsi="Times New Roman" w:cs="Times New Roman"/>
          <w:sz w:val="28"/>
          <w:szCs w:val="28"/>
        </w:rPr>
        <w:t xml:space="preserve"> 52 участника проекта были отмечены п</w:t>
      </w:r>
      <w:r w:rsidR="00C4547E">
        <w:rPr>
          <w:rFonts w:ascii="Times New Roman" w:hAnsi="Times New Roman" w:cs="Times New Roman"/>
          <w:sz w:val="28"/>
          <w:szCs w:val="28"/>
        </w:rPr>
        <w:t>ризами и наградами,</w:t>
      </w:r>
      <w:r w:rsidR="00B46A5D">
        <w:rPr>
          <w:rFonts w:ascii="Times New Roman" w:hAnsi="Times New Roman" w:cs="Times New Roman"/>
          <w:sz w:val="28"/>
          <w:szCs w:val="28"/>
        </w:rPr>
        <w:t xml:space="preserve">  получив мотивацию и стимул к дальнейшим занятиям изобразительным и декоративно-прикладным творчеством.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DA8" w:rsidRDefault="00B46A5D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экспозиции выставки по итогам конкурса были представлены 28 творческих коллективов из  17 р</w:t>
      </w:r>
      <w:r w:rsidR="00E93B22">
        <w:rPr>
          <w:rFonts w:ascii="Times New Roman" w:hAnsi="Times New Roman" w:cs="Times New Roman"/>
          <w:sz w:val="28"/>
          <w:szCs w:val="28"/>
        </w:rPr>
        <w:t>айонов  Волгоградской области, г</w:t>
      </w:r>
      <w:r w:rsidR="00C4547E">
        <w:rPr>
          <w:rFonts w:ascii="Times New Roman" w:hAnsi="Times New Roman" w:cs="Times New Roman"/>
          <w:sz w:val="28"/>
          <w:szCs w:val="28"/>
        </w:rPr>
        <w:t>ородов</w:t>
      </w:r>
      <w:r w:rsidR="00E93B22">
        <w:rPr>
          <w:rFonts w:ascii="Times New Roman" w:hAnsi="Times New Roman" w:cs="Times New Roman"/>
          <w:sz w:val="28"/>
          <w:szCs w:val="28"/>
        </w:rPr>
        <w:t xml:space="preserve"> Волжского и Волгограда.  58 педагогов подготовили своих учеников к участию в нашем проекте. Из них трое были поощрены благодарственными</w:t>
      </w:r>
      <w:r w:rsidR="00C4547E">
        <w:rPr>
          <w:rFonts w:ascii="Times New Roman" w:hAnsi="Times New Roman" w:cs="Times New Roman"/>
          <w:sz w:val="28"/>
          <w:szCs w:val="28"/>
        </w:rPr>
        <w:t xml:space="preserve"> письмами организаторов</w:t>
      </w:r>
      <w:r w:rsidR="00E93B22">
        <w:rPr>
          <w:rFonts w:ascii="Times New Roman" w:hAnsi="Times New Roman" w:cs="Times New Roman"/>
          <w:sz w:val="28"/>
          <w:szCs w:val="28"/>
        </w:rPr>
        <w:t xml:space="preserve"> проекта (ГБУК «ВОДХГ»).</w:t>
      </w:r>
    </w:p>
    <w:p w:rsidR="005F0ABC" w:rsidRDefault="005F0ABC" w:rsidP="005F0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которой нам пришлось столкнуться - не все победители  смогли присутствовать на церемонии награждения из-за проблем с транспортом, имеющихся на сегодняшний день во многих муниципальных учреждениях районов Волгоградской области.</w:t>
      </w:r>
    </w:p>
    <w:p w:rsidR="00AF747D" w:rsidRDefault="005F0ABC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масштабная с</w:t>
      </w:r>
      <w:r w:rsidR="00AF747D">
        <w:rPr>
          <w:rFonts w:ascii="Times New Roman" w:hAnsi="Times New Roman" w:cs="Times New Roman"/>
          <w:sz w:val="28"/>
          <w:szCs w:val="28"/>
        </w:rPr>
        <w:t>овместная работа  по  проекту «Пять рек» способствовала  установлению профессиональных и творческих связей между педагогами ДХШ, ДШИ, творческих мастерских, студий и кружков районов области,</w:t>
      </w:r>
      <w:r w:rsidR="00C4547E">
        <w:rPr>
          <w:rFonts w:ascii="Times New Roman" w:hAnsi="Times New Roman" w:cs="Times New Roman"/>
          <w:sz w:val="28"/>
          <w:szCs w:val="28"/>
        </w:rPr>
        <w:t xml:space="preserve"> созданию условий для творческого общения и роста</w:t>
      </w:r>
      <w:r w:rsidR="00AF747D">
        <w:rPr>
          <w:rFonts w:ascii="Times New Roman" w:hAnsi="Times New Roman" w:cs="Times New Roman"/>
          <w:sz w:val="28"/>
          <w:szCs w:val="28"/>
        </w:rPr>
        <w:t xml:space="preserve"> творческой активности в регионе в целом.</w:t>
      </w:r>
    </w:p>
    <w:p w:rsidR="000B7245" w:rsidRDefault="000B7245" w:rsidP="006D1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AF6" w:rsidRDefault="00F66B30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0B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30" w:rsidRDefault="00896AF6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245">
        <w:rPr>
          <w:rFonts w:ascii="Times New Roman" w:hAnsi="Times New Roman" w:cs="Times New Roman"/>
          <w:sz w:val="28"/>
          <w:szCs w:val="28"/>
        </w:rPr>
        <w:t xml:space="preserve">компакт-диск с фотографиями, видеосюжетом открытия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245">
        <w:rPr>
          <w:rFonts w:ascii="Times New Roman" w:hAnsi="Times New Roman" w:cs="Times New Roman"/>
          <w:sz w:val="28"/>
          <w:szCs w:val="28"/>
        </w:rPr>
        <w:t xml:space="preserve">выставки, </w:t>
      </w:r>
      <w:r>
        <w:rPr>
          <w:rFonts w:ascii="Times New Roman" w:hAnsi="Times New Roman" w:cs="Times New Roman"/>
          <w:sz w:val="28"/>
          <w:szCs w:val="28"/>
        </w:rPr>
        <w:t>афишей и  отчетом;</w:t>
      </w:r>
    </w:p>
    <w:p w:rsidR="00896AF6" w:rsidRDefault="00C04F36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2.каталог выставки «Пять рек»;</w:t>
      </w:r>
    </w:p>
    <w:p w:rsidR="00C04F36" w:rsidRDefault="00C04F36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статья из газеты «Волга и Дон» № 24(735) от 7-20 декабря 2018 г.</w:t>
      </w:r>
    </w:p>
    <w:p w:rsidR="00896AF6" w:rsidRDefault="00896AF6" w:rsidP="006D1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AF6" w:rsidRDefault="00896AF6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                                                   Е.К. Махина</w:t>
      </w:r>
    </w:p>
    <w:p w:rsidR="00896AF6" w:rsidRDefault="00896AF6" w:rsidP="006D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ГБУК «ВОДХГ»                                            А.Н. Скорова</w:t>
      </w:r>
    </w:p>
    <w:p w:rsidR="00896AF6" w:rsidRDefault="00896AF6" w:rsidP="006D1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ABC" w:rsidRDefault="005F0ABC" w:rsidP="006D1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22" w:rsidRPr="00383DA8" w:rsidRDefault="00E93B22" w:rsidP="006D15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B22" w:rsidRPr="00383DA8" w:rsidSect="0025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DA8"/>
    <w:rsid w:val="00085182"/>
    <w:rsid w:val="000B7245"/>
    <w:rsid w:val="00130638"/>
    <w:rsid w:val="001E5776"/>
    <w:rsid w:val="00256EE0"/>
    <w:rsid w:val="00377CDC"/>
    <w:rsid w:val="00383DA8"/>
    <w:rsid w:val="003D0C77"/>
    <w:rsid w:val="003F596C"/>
    <w:rsid w:val="00445933"/>
    <w:rsid w:val="005168AA"/>
    <w:rsid w:val="005A675D"/>
    <w:rsid w:val="005D043D"/>
    <w:rsid w:val="005F0ABC"/>
    <w:rsid w:val="00645A19"/>
    <w:rsid w:val="0067306F"/>
    <w:rsid w:val="006808F4"/>
    <w:rsid w:val="006D1573"/>
    <w:rsid w:val="006F5A17"/>
    <w:rsid w:val="00703A66"/>
    <w:rsid w:val="00791961"/>
    <w:rsid w:val="007C79D0"/>
    <w:rsid w:val="007F7005"/>
    <w:rsid w:val="00895337"/>
    <w:rsid w:val="00896AF6"/>
    <w:rsid w:val="009014A2"/>
    <w:rsid w:val="009120D9"/>
    <w:rsid w:val="00914349"/>
    <w:rsid w:val="009E5E8F"/>
    <w:rsid w:val="00AA1B56"/>
    <w:rsid w:val="00AF747D"/>
    <w:rsid w:val="00B46A5D"/>
    <w:rsid w:val="00B8513A"/>
    <w:rsid w:val="00C04F36"/>
    <w:rsid w:val="00C4547E"/>
    <w:rsid w:val="00DC254E"/>
    <w:rsid w:val="00E75A87"/>
    <w:rsid w:val="00E93B22"/>
    <w:rsid w:val="00F32804"/>
    <w:rsid w:val="00F6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34EE-970F-4DD8-8F86-06F342DE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18</cp:revision>
  <cp:lastPrinted>2018-12-10T11:42:00Z</cp:lastPrinted>
  <dcterms:created xsi:type="dcterms:W3CDTF">2018-11-30T06:50:00Z</dcterms:created>
  <dcterms:modified xsi:type="dcterms:W3CDTF">2020-12-16T10:18:00Z</dcterms:modified>
</cp:coreProperties>
</file>